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218" w:rsidRPr="00B30218" w:rsidRDefault="00B30218" w:rsidP="00B30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441"/>
        <w:gridCol w:w="2110"/>
        <w:gridCol w:w="4536"/>
      </w:tblGrid>
      <w:tr w:rsidR="00B30218" w:rsidRPr="00B30218" w:rsidTr="00680E07"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0218" w:rsidRPr="00B30218" w:rsidRDefault="00B30218" w:rsidP="00B302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0218">
              <w:rPr>
                <w:rFonts w:ascii="Times New Roman" w:eastAsia="Times New Roman" w:hAnsi="Times New Roman" w:cs="Times New Roman"/>
                <w:b/>
              </w:rPr>
              <w:t xml:space="preserve">УПРАВЛЕНИЕ ОБРАЗОВАНИЯ, </w:t>
            </w:r>
          </w:p>
          <w:p w:rsidR="00B30218" w:rsidRPr="00B30218" w:rsidRDefault="00B30218" w:rsidP="00B302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0218">
              <w:rPr>
                <w:rFonts w:ascii="Times New Roman" w:eastAsia="Times New Roman" w:hAnsi="Times New Roman" w:cs="Times New Roman"/>
                <w:b/>
              </w:rPr>
              <w:t>МОЛОДЁЖНОЙ ПОЛИТИКИ И СПОРТА  АДМИНИСТРАЦИИ</w:t>
            </w:r>
          </w:p>
          <w:p w:rsidR="00B30218" w:rsidRPr="00B30218" w:rsidRDefault="00B30218" w:rsidP="00B302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0218">
              <w:rPr>
                <w:rFonts w:ascii="Times New Roman" w:eastAsia="Times New Roman" w:hAnsi="Times New Roman" w:cs="Times New Roman"/>
                <w:b/>
              </w:rPr>
              <w:t xml:space="preserve">АМУРСКОГО МУНИЦИПАЛЬНОГО РАЙОНА </w:t>
            </w:r>
          </w:p>
          <w:p w:rsidR="00B30218" w:rsidRPr="00B30218" w:rsidRDefault="00B30218" w:rsidP="00B302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30218">
              <w:rPr>
                <w:rFonts w:ascii="Times New Roman" w:eastAsia="Times New Roman" w:hAnsi="Times New Roman" w:cs="Times New Roman"/>
                <w:b/>
              </w:rPr>
              <w:t>Хабаровского края</w:t>
            </w:r>
          </w:p>
          <w:p w:rsidR="00B30218" w:rsidRPr="00B30218" w:rsidRDefault="00B30218" w:rsidP="00B3021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30218" w:rsidRPr="00B30218" w:rsidRDefault="00B30218" w:rsidP="00B3021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0218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Муниципальное казенное учреждение </w:t>
            </w:r>
          </w:p>
          <w:p w:rsidR="00B30218" w:rsidRPr="00B30218" w:rsidRDefault="00B30218" w:rsidP="00B3021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0218">
              <w:rPr>
                <w:rFonts w:ascii="Times New Roman" w:eastAsia="Times New Roman" w:hAnsi="Times New Roman" w:cs="Times New Roman"/>
                <w:b/>
                <w:bCs/>
              </w:rPr>
              <w:t>РЕСУРСНО-МЕТОДИЧЕСКИЙ ЦЕНТР</w:t>
            </w:r>
          </w:p>
          <w:p w:rsidR="00B30218" w:rsidRPr="00B30218" w:rsidRDefault="00B30218" w:rsidP="00B3021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0218">
              <w:rPr>
                <w:rFonts w:ascii="Times New Roman" w:eastAsia="Times New Roman" w:hAnsi="Times New Roman" w:cs="Times New Roman"/>
                <w:b/>
                <w:bCs/>
              </w:rPr>
              <w:t xml:space="preserve"> СИСТЕМЫ ОБРАЗОВАНИЯ</w:t>
            </w:r>
          </w:p>
          <w:p w:rsidR="00B30218" w:rsidRPr="00B30218" w:rsidRDefault="00B30218" w:rsidP="00B3021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0218">
              <w:rPr>
                <w:rFonts w:ascii="Times New Roman" w:eastAsia="Times New Roman" w:hAnsi="Times New Roman" w:cs="Times New Roman"/>
                <w:b/>
                <w:bCs/>
              </w:rPr>
              <w:t>Амурского муниципального района Хабаровского края</w:t>
            </w:r>
          </w:p>
          <w:p w:rsidR="00B30218" w:rsidRPr="00B30218" w:rsidRDefault="00B30218" w:rsidP="00B3021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0218">
              <w:rPr>
                <w:rFonts w:ascii="Times New Roman" w:eastAsia="Times New Roman" w:hAnsi="Times New Roman" w:cs="Times New Roman"/>
                <w:b/>
                <w:bCs/>
              </w:rPr>
              <w:t>(МКУ РМЦ)</w:t>
            </w:r>
          </w:p>
          <w:p w:rsidR="00B30218" w:rsidRPr="00B30218" w:rsidRDefault="00B30218" w:rsidP="00B3021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B30218" w:rsidRPr="00B30218" w:rsidRDefault="00B30218" w:rsidP="00B302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02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Комсомольский просп., 2а, г. Амурск, Хабаровский край, 682640, Тел/факс (42 142) 99 7 47 </w:t>
            </w:r>
            <w:r w:rsidRPr="00B3021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B3021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3021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B302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  <w:proofErr w:type="spellStart"/>
            <w:r w:rsidRPr="00B30218">
              <w:rPr>
                <w:rFonts w:ascii="Times New Roman" w:eastAsia="Times New Roman" w:hAnsi="Times New Roman" w:cs="Times New Roman"/>
                <w:color w:val="0066CC"/>
                <w:sz w:val="16"/>
                <w:szCs w:val="16"/>
                <w:lang w:val="en-US"/>
              </w:rPr>
              <w:t>mk</w:t>
            </w:r>
            <w:proofErr w:type="spellEnd"/>
            <w:r w:rsidRPr="00B30218">
              <w:rPr>
                <w:rFonts w:ascii="Times New Roman" w:eastAsia="Times New Roman" w:hAnsi="Times New Roman" w:cs="Times New Roman"/>
                <w:color w:val="0066CC"/>
                <w:sz w:val="16"/>
                <w:szCs w:val="16"/>
              </w:rPr>
              <w:t>u.</w:t>
            </w:r>
            <w:proofErr w:type="spellStart"/>
            <w:r w:rsidRPr="00B30218">
              <w:rPr>
                <w:rFonts w:ascii="Times New Roman" w:eastAsia="Times New Roman" w:hAnsi="Times New Roman" w:cs="Times New Roman"/>
                <w:color w:val="0066CC"/>
                <w:sz w:val="16"/>
                <w:szCs w:val="16"/>
                <w:lang w:val="en-US"/>
              </w:rPr>
              <w:t>rmc</w:t>
            </w:r>
            <w:proofErr w:type="spellEnd"/>
            <w:r w:rsidRPr="00B30218">
              <w:rPr>
                <w:rFonts w:ascii="Times New Roman" w:eastAsia="Times New Roman" w:hAnsi="Times New Roman" w:cs="Times New Roman"/>
                <w:color w:val="0066CC"/>
                <w:sz w:val="16"/>
                <w:szCs w:val="16"/>
              </w:rPr>
              <w:t>@mail.ru</w:t>
            </w:r>
          </w:p>
          <w:p w:rsidR="00B30218" w:rsidRPr="00B30218" w:rsidRDefault="00B30218" w:rsidP="00B3021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302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ОКПО </w:t>
            </w:r>
            <w:r w:rsidRPr="00B30218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</w:rPr>
              <w:t>48148679</w:t>
            </w:r>
            <w:r w:rsidRPr="00B302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ОГРН 1232700000367</w:t>
            </w:r>
          </w:p>
          <w:p w:rsidR="00B30218" w:rsidRPr="00B30218" w:rsidRDefault="00B30218" w:rsidP="00B3021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0218">
              <w:rPr>
                <w:rFonts w:ascii="Times New Roman" w:eastAsia="Times New Roman" w:hAnsi="Times New Roman"/>
                <w:sz w:val="16"/>
                <w:szCs w:val="16"/>
              </w:rPr>
              <w:t>ИНН/КПП 2700003850/270001001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30218" w:rsidRPr="00B30218" w:rsidRDefault="00B30218" w:rsidP="00B30218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B30218">
              <w:rPr>
                <w:rFonts w:ascii="Times New Roman" w:eastAsia="Times New Roman" w:hAnsi="Times New Roman"/>
                <w:sz w:val="28"/>
                <w:szCs w:val="24"/>
              </w:rPr>
              <w:t xml:space="preserve">                 Руководителям</w:t>
            </w:r>
          </w:p>
          <w:p w:rsidR="00B30218" w:rsidRPr="00B30218" w:rsidRDefault="00B30218" w:rsidP="00B30218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B30218">
              <w:rPr>
                <w:rFonts w:ascii="Times New Roman" w:eastAsia="Times New Roman" w:hAnsi="Times New Roman"/>
                <w:sz w:val="28"/>
                <w:szCs w:val="24"/>
              </w:rPr>
              <w:t xml:space="preserve">общеобразовательных </w:t>
            </w:r>
          </w:p>
          <w:p w:rsidR="00B30218" w:rsidRPr="00B30218" w:rsidRDefault="00B30218" w:rsidP="00B30218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B30218">
              <w:rPr>
                <w:rFonts w:ascii="Times New Roman" w:eastAsia="Times New Roman" w:hAnsi="Times New Roman"/>
                <w:sz w:val="28"/>
                <w:szCs w:val="24"/>
              </w:rPr>
              <w:t>учреждений</w:t>
            </w:r>
          </w:p>
          <w:p w:rsidR="00B30218" w:rsidRPr="00B30218" w:rsidRDefault="00B30218" w:rsidP="00B30218">
            <w:pPr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B30218" w:rsidRPr="00B30218" w:rsidRDefault="00B30218" w:rsidP="00B30218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30218" w:rsidRPr="00B30218" w:rsidTr="00680E07">
        <w:tc>
          <w:tcPr>
            <w:tcW w:w="2235" w:type="dxa"/>
            <w:gridSpan w:val="2"/>
            <w:tcBorders>
              <w:top w:val="nil"/>
              <w:left w:val="nil"/>
              <w:right w:val="nil"/>
            </w:tcBorders>
          </w:tcPr>
          <w:p w:rsidR="00B30218" w:rsidRPr="00B30218" w:rsidRDefault="00B30218" w:rsidP="00B3021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B30218" w:rsidRPr="00B30218" w:rsidRDefault="00B30218" w:rsidP="00B3021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0218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10" w:type="dxa"/>
            <w:tcBorders>
              <w:top w:val="nil"/>
              <w:left w:val="nil"/>
              <w:right w:val="nil"/>
            </w:tcBorders>
          </w:tcPr>
          <w:p w:rsidR="00B30218" w:rsidRPr="00B30218" w:rsidRDefault="00B30218" w:rsidP="00B3021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30218" w:rsidRPr="00B30218" w:rsidRDefault="00B30218" w:rsidP="00B3021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30218" w:rsidRPr="00B30218" w:rsidTr="00680E0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30218" w:rsidRPr="00B30218" w:rsidRDefault="00B30218" w:rsidP="00B3021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0218">
              <w:rPr>
                <w:rFonts w:ascii="Times New Roman" w:eastAsia="Times New Roman" w:hAnsi="Times New Roman"/>
                <w:sz w:val="24"/>
                <w:szCs w:val="24"/>
              </w:rPr>
              <w:t>На №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B30218" w:rsidRPr="00B30218" w:rsidRDefault="00B30218" w:rsidP="00B3021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B30218" w:rsidRPr="00B30218" w:rsidRDefault="00B30218" w:rsidP="00B3021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0218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2110" w:type="dxa"/>
            <w:tcBorders>
              <w:left w:val="nil"/>
              <w:right w:val="nil"/>
            </w:tcBorders>
          </w:tcPr>
          <w:p w:rsidR="00B30218" w:rsidRPr="00B30218" w:rsidRDefault="00B30218" w:rsidP="00B3021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30218" w:rsidRPr="00B30218" w:rsidRDefault="00B30218" w:rsidP="00B3021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30218" w:rsidRPr="00B30218" w:rsidRDefault="00B30218" w:rsidP="00B302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218" w:rsidRPr="00B30218" w:rsidRDefault="00B30218" w:rsidP="00B3021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направлении сборников </w:t>
      </w:r>
      <w:r w:rsidRPr="00B30218">
        <w:rPr>
          <w:rFonts w:ascii="Times New Roman" w:eastAsia="Times New Roman" w:hAnsi="Times New Roman" w:cs="Times New Roman"/>
          <w:sz w:val="28"/>
          <w:szCs w:val="28"/>
          <w:lang w:eastAsia="ru-RU"/>
        </w:rPr>
        <w:t>"Обзор лучших практик по организации психолого-педагогического сопровождения обучающихся из семей участников (ветеранов) специальной военной операции"</w:t>
      </w:r>
    </w:p>
    <w:p w:rsidR="00B30218" w:rsidRPr="00B30218" w:rsidRDefault="00B30218" w:rsidP="00B302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218" w:rsidRDefault="00B30218" w:rsidP="00B30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учреждение «Ресурсно-методический центр системы образования Амурского муниципального района Хабаровского края»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направляет:</w:t>
      </w:r>
    </w:p>
    <w:p w:rsidR="00B30218" w:rsidRPr="00B30218" w:rsidRDefault="00B30218" w:rsidP="00B30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21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сборник "Обзор лучших практик по организации психолого-педагогического сопровождения обучающихся из семей участников (ветеранов) специальной военной операции" (далее – Сборник лучших практик);</w:t>
      </w:r>
    </w:p>
    <w:p w:rsidR="00B30218" w:rsidRPr="00B30218" w:rsidRDefault="00B30218" w:rsidP="00B30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21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сборник практических задач "Организация работы по психолого-педагогическому сопровождению детей (семей) участников специальной военной операции" (далее – Сборник практических задач).</w:t>
      </w:r>
    </w:p>
    <w:p w:rsidR="00B30218" w:rsidRPr="00B30218" w:rsidRDefault="00B30218" w:rsidP="00B30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0218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 лучших практик, подготовленный Федеральным координационным центром по обеспечению развития психолого-педагогической помощи в системе образования Российской Федерации федерального государственного бюджетного образовательного учреждения высшего образования "Московский государственный психолого-педагогический университет" по итогам мониторинга субъектов Российской Федерации, включает в себя описание программ психолого-педагогического сопровождения детей и иных членов семей участников (ветеранов) специальной военной операции (далее – СВО);</w:t>
      </w:r>
      <w:proofErr w:type="gramEnd"/>
      <w:r w:rsidRPr="00B3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для педагогических работников по тематике психолого-педагогического сопровождения детей и иных членов семей участников (ветеранов) СВО, программ повышения квалификации, методических рекомендаций, методических материалов; а также материалы, раскрывающие вопросы организации межведомственного взаимодействия и мониторинга по тематике психолого-педагогического сопровождения детей и иных членов семей участников (ветеранов) СВО.</w:t>
      </w:r>
    </w:p>
    <w:p w:rsidR="00B30218" w:rsidRPr="00B30218" w:rsidRDefault="00B30218" w:rsidP="00B30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Сборник практических задач, разработанный государственным образовательным учреждением дополнительного профессионального </w:t>
      </w:r>
      <w:r w:rsidRPr="00B302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 "Институт развития образования Кузбасса", представляет собой опыт системной пролонгированной помощи детям и семьям данной категории на территории Кемеровской области – Кузбасса в 2023 – 2024 годах в рамках реализации Концепции комплексной поддержки детей, родители которых являются участниками СВО.</w:t>
      </w:r>
    </w:p>
    <w:p w:rsidR="00B30218" w:rsidRPr="00B30218" w:rsidRDefault="00B30218" w:rsidP="00B30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Рекомендуем,  направляемые </w:t>
      </w:r>
      <w:r w:rsidRPr="00B3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сборники использовать</w:t>
      </w:r>
      <w:r w:rsidRPr="00B3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работе с </w:t>
      </w:r>
      <w:proofErr w:type="gramStart"/>
      <w:r w:rsidRPr="00B302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B3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семей участников (ветеранов) СВО.</w:t>
      </w:r>
    </w:p>
    <w:p w:rsidR="00B30218" w:rsidRPr="00B30218" w:rsidRDefault="00B30218" w:rsidP="00B302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302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на 179 л. в 1 экз.</w:t>
      </w:r>
    </w:p>
    <w:p w:rsidR="00B30218" w:rsidRPr="00B30218" w:rsidRDefault="00B30218" w:rsidP="00B30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218" w:rsidRPr="00B30218" w:rsidRDefault="00B30218" w:rsidP="00B30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218" w:rsidRPr="00B30218" w:rsidRDefault="00B30218" w:rsidP="00B30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218" w:rsidRPr="00B30218" w:rsidRDefault="00B30218" w:rsidP="00B30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218" w:rsidRPr="00B30218" w:rsidRDefault="00B30218" w:rsidP="00B30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0218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B3021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директора</w:t>
      </w:r>
      <w:r w:rsidRPr="00B302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02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02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02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02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02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02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02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М.А. Фролова</w:t>
      </w:r>
    </w:p>
    <w:p w:rsidR="00B30218" w:rsidRPr="00B30218" w:rsidRDefault="00B30218" w:rsidP="00B30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218" w:rsidRPr="00B30218" w:rsidRDefault="00B30218" w:rsidP="00B30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218" w:rsidRPr="00B30218" w:rsidRDefault="00B30218" w:rsidP="00B30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218" w:rsidRPr="00B30218" w:rsidRDefault="00B30218" w:rsidP="00B30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218" w:rsidRPr="00B30218" w:rsidRDefault="00B30218" w:rsidP="00B30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218" w:rsidRPr="00B30218" w:rsidRDefault="00B30218" w:rsidP="00B30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218" w:rsidRPr="00B30218" w:rsidRDefault="00B30218" w:rsidP="00B30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218" w:rsidRPr="00B30218" w:rsidRDefault="00B30218" w:rsidP="00B30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218" w:rsidRPr="00B30218" w:rsidRDefault="00B30218" w:rsidP="00B302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B30218" w:rsidRPr="00B30218" w:rsidRDefault="00B30218" w:rsidP="00B302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B30218" w:rsidRPr="00B30218" w:rsidRDefault="00B30218" w:rsidP="00B302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B30218" w:rsidRPr="00B30218" w:rsidRDefault="00B30218" w:rsidP="00B302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B30218" w:rsidRPr="00B30218" w:rsidRDefault="00B30218" w:rsidP="00B302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B30218" w:rsidRPr="00B30218" w:rsidRDefault="00B30218" w:rsidP="00B302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B30218" w:rsidRPr="00B30218" w:rsidRDefault="00B30218" w:rsidP="00B302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B30218" w:rsidRPr="00B30218" w:rsidRDefault="00B30218" w:rsidP="00B302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B30218" w:rsidRPr="00B30218" w:rsidRDefault="00B30218" w:rsidP="00B302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B30218" w:rsidRPr="00B30218" w:rsidRDefault="00B30218" w:rsidP="00B302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B30218" w:rsidRPr="00B30218" w:rsidRDefault="00B30218" w:rsidP="00B302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B30218" w:rsidRPr="00B30218" w:rsidRDefault="00B30218" w:rsidP="00B302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B30218" w:rsidRPr="00B30218" w:rsidRDefault="00B30218" w:rsidP="00B302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0218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Воронина Наталья Владимировна</w:t>
      </w:r>
    </w:p>
    <w:p w:rsidR="00B30218" w:rsidRPr="00B30218" w:rsidRDefault="00B30218" w:rsidP="00B302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0218">
        <w:rPr>
          <w:rFonts w:ascii="Times New Roman" w:eastAsia="Times New Roman" w:hAnsi="Times New Roman" w:cs="Times New Roman"/>
          <w:sz w:val="20"/>
          <w:szCs w:val="20"/>
          <w:lang w:eastAsia="ru-RU"/>
        </w:rPr>
        <w:t>99-7-95</w:t>
      </w:r>
    </w:p>
    <w:p w:rsidR="00003F4A" w:rsidRDefault="00003F4A"/>
    <w:sectPr w:rsidR="00003F4A" w:rsidSect="00A527D3">
      <w:pgSz w:w="11906" w:h="16838"/>
      <w:pgMar w:top="993" w:right="991" w:bottom="568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49E"/>
    <w:rsid w:val="00003F4A"/>
    <w:rsid w:val="0087349E"/>
    <w:rsid w:val="00B3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21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21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MKU_RMC</dc:creator>
  <cp:keywords/>
  <dc:description/>
  <cp:lastModifiedBy>MKU_RMC</cp:lastModifiedBy>
  <cp:revision>2</cp:revision>
  <dcterms:created xsi:type="dcterms:W3CDTF">2025-03-19T05:29:00Z</dcterms:created>
  <dcterms:modified xsi:type="dcterms:W3CDTF">2025-03-19T05:33:00Z</dcterms:modified>
</cp:coreProperties>
</file>